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  <w:ind w:firstLine="721" w:firstLineChars="200"/>
        <w:jc w:val="center"/>
        <w:rPr>
          <w:rFonts w:ascii="华文中宋" w:hAnsi="华文中宋" w:eastAsia="华文中宋" w:cs="Times New Roman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bCs/>
          <w:color w:val="000000"/>
          <w:sz w:val="36"/>
          <w:szCs w:val="36"/>
        </w:rPr>
        <w:t>科研及临床试验伦理汇报PPT模板</w:t>
      </w:r>
    </w:p>
    <w:p>
      <w:pPr>
        <w:pStyle w:val="2"/>
        <w:spacing w:line="440" w:lineRule="exact"/>
        <w:ind w:firstLine="560" w:firstLineChars="200"/>
        <w:rPr>
          <w:rFonts w:ascii="仿宋" w:hAnsi="仿宋" w:eastAsia="仿宋" w:cs="Times New Roman"/>
          <w:bCs/>
          <w:color w:val="000000"/>
          <w:sz w:val="28"/>
          <w:szCs w:val="28"/>
        </w:rPr>
      </w:pPr>
    </w:p>
    <w:p>
      <w:pPr>
        <w:pStyle w:val="2"/>
        <w:spacing w:line="480" w:lineRule="exact"/>
        <w:ind w:firstLine="561" w:firstLineChars="200"/>
        <w:rPr>
          <w:rFonts w:ascii="华文仿宋" w:hAnsi="华文仿宋" w:eastAsia="华文仿宋" w:cs="Times New Roman"/>
          <w:b/>
          <w:bCs/>
          <w:color w:val="000000"/>
          <w:sz w:val="28"/>
          <w:szCs w:val="28"/>
        </w:rPr>
      </w:pPr>
      <w:r>
        <w:rPr>
          <w:rFonts w:hint="eastAsia" w:ascii="华文仿宋" w:hAnsi="华文仿宋" w:eastAsia="华文仿宋" w:cs="Times New Roman"/>
          <w:b/>
          <w:bCs/>
          <w:color w:val="000000"/>
          <w:sz w:val="28"/>
          <w:szCs w:val="28"/>
        </w:rPr>
        <w:t>一、初始审查汇报内容：（</w:t>
      </w:r>
      <w:r>
        <w:rPr>
          <w:rFonts w:hint="eastAsia" w:ascii="华文仿宋" w:hAnsi="华文仿宋" w:eastAsia="华文仿宋" w:cs="Times New Roman"/>
          <w:b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华文仿宋" w:hAnsi="华文仿宋" w:eastAsia="华文仿宋" w:cs="Times New Roman"/>
          <w:b/>
          <w:bCs/>
          <w:color w:val="000000"/>
          <w:sz w:val="28"/>
          <w:szCs w:val="28"/>
        </w:rPr>
        <w:t>分钟左右）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（</w:t>
      </w:r>
      <w:r>
        <w:rPr>
          <w:rFonts w:hint="eastAsia" w:ascii="华文仿宋" w:hAnsi="华文仿宋" w:eastAsia="华文仿宋" w:cs="Times New Roman"/>
          <w:bCs/>
          <w:sz w:val="28"/>
          <w:szCs w:val="28"/>
          <w:lang w:eastAsia="zh-CN"/>
        </w:rPr>
        <w:t>一</w:t>
      </w:r>
      <w:r>
        <w:rPr>
          <w:rFonts w:hint="eastAsia" w:ascii="华文仿宋" w:hAnsi="华文仿宋" w:eastAsia="华文仿宋" w:cs="Times New Roman"/>
          <w:bCs/>
          <w:kern w:val="0"/>
          <w:sz w:val="28"/>
          <w:szCs w:val="28"/>
        </w:rPr>
        <w:t>）项目背景信息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kern w:val="0"/>
          <w:sz w:val="28"/>
          <w:szCs w:val="28"/>
        </w:rPr>
        <w:t>1.该研究项目的组长单位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kern w:val="0"/>
          <w:sz w:val="28"/>
          <w:szCs w:val="28"/>
        </w:rPr>
        <w:t>2.研究背景及国内外临床研究现状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kern w:val="0"/>
          <w:sz w:val="28"/>
          <w:szCs w:val="28"/>
        </w:rPr>
        <w:t>3.研究用药物介绍/产品介绍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iCs/>
          <w:sz w:val="28"/>
          <w:szCs w:val="28"/>
        </w:rPr>
      </w:pPr>
      <w:r>
        <w:rPr>
          <w:rFonts w:ascii="华文仿宋" w:hAnsi="华文仿宋" w:eastAsia="华文仿宋" w:cs="Times New Roman"/>
          <w:bCs/>
          <w:sz w:val="28"/>
          <w:szCs w:val="28"/>
        </w:rPr>
        <w:t>作用机理</w:t>
      </w:r>
      <w:r>
        <w:rPr>
          <w:rFonts w:hint="eastAsia" w:ascii="华文仿宋" w:hAnsi="华文仿宋" w:eastAsia="华文仿宋" w:cs="Times New Roman"/>
          <w:bCs/>
          <w:sz w:val="28"/>
          <w:szCs w:val="28"/>
        </w:rPr>
        <w:t>、</w:t>
      </w:r>
      <w:r>
        <w:rPr>
          <w:rFonts w:ascii="华文仿宋" w:hAnsi="华文仿宋" w:eastAsia="华文仿宋" w:cs="Times New Roman"/>
          <w:bCs/>
          <w:sz w:val="28"/>
          <w:szCs w:val="28"/>
        </w:rPr>
        <w:t>药代动力学</w:t>
      </w:r>
      <w:r>
        <w:rPr>
          <w:rFonts w:hint="eastAsia" w:ascii="华文仿宋" w:hAnsi="华文仿宋" w:eastAsia="华文仿宋" w:cs="Times New Roman"/>
          <w:bCs/>
          <w:sz w:val="28"/>
          <w:szCs w:val="28"/>
        </w:rPr>
        <w:t>、</w:t>
      </w:r>
      <w:r>
        <w:rPr>
          <w:rFonts w:ascii="华文仿宋" w:hAnsi="华文仿宋" w:eastAsia="华文仿宋" w:cs="Times New Roman"/>
          <w:bCs/>
          <w:sz w:val="28"/>
          <w:szCs w:val="28"/>
        </w:rPr>
        <w:t>人体毒副作用</w:t>
      </w:r>
      <w:r>
        <w:rPr>
          <w:rFonts w:hint="eastAsia" w:ascii="华文仿宋" w:hAnsi="华文仿宋" w:eastAsia="华文仿宋" w:cs="Times New Roman"/>
          <w:bCs/>
          <w:sz w:val="28"/>
          <w:szCs w:val="28"/>
        </w:rPr>
        <w:t>、</w:t>
      </w:r>
      <w:r>
        <w:rPr>
          <w:rFonts w:ascii="华文仿宋" w:hAnsi="华文仿宋" w:eastAsia="华文仿宋" w:cs="Times New Roman"/>
          <w:bCs/>
          <w:sz w:val="28"/>
          <w:szCs w:val="28"/>
        </w:rPr>
        <w:t>前期研究安全性及药效结果（包括临床前，I期，II-IV期等）</w:t>
      </w:r>
    </w:p>
    <w:p>
      <w:pPr>
        <w:pStyle w:val="2"/>
        <w:spacing w:line="480" w:lineRule="exact"/>
        <w:ind w:firstLine="560" w:firstLineChars="200"/>
        <w:rPr>
          <w:rFonts w:hint="eastAsia"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kern w:val="0"/>
          <w:sz w:val="28"/>
          <w:szCs w:val="28"/>
        </w:rPr>
        <w:t>（三）研究方案概述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kern w:val="0"/>
          <w:sz w:val="28"/>
          <w:szCs w:val="28"/>
        </w:rPr>
        <w:t>1.项目研究期别、试验用药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2.</w:t>
      </w:r>
      <w:r>
        <w:rPr>
          <w:rFonts w:ascii="华文仿宋" w:hAnsi="华文仿宋" w:eastAsia="华文仿宋" w:cs="Times New Roman"/>
          <w:bCs/>
          <w:sz w:val="28"/>
          <w:szCs w:val="28"/>
        </w:rPr>
        <w:t>研究目的</w:t>
      </w:r>
    </w:p>
    <w:p>
      <w:pPr>
        <w:pStyle w:val="2"/>
        <w:spacing w:line="480" w:lineRule="exact"/>
        <w:ind w:firstLine="560" w:firstLineChars="200"/>
        <w:rPr>
          <w:rFonts w:hint="eastAsia" w:ascii="华文仿宋" w:hAnsi="华文仿宋" w:eastAsia="华文仿宋" w:cs="Times New Roman"/>
          <w:bCs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3.研究设计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受试者例数、研究持续时间、随访次数、入选/排除标准、分组情况、对照组（安慰剂或药物或其他干预措施）、药物剂量及给药方式、器械使用方式、研究流程、安全性及有效性评价标准、是否有中期分析或数据安全监察委员会、结果指标、保护数据机密性、应急预案等。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 xml:space="preserve">注意，方案中如涉及下列内容必须说明: 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a.受试者人数及该受试人群是否满足研究目的要求？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b.是否排除了高风险人群？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c.是否排除了干扰因素？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d.受试者选择是否公平？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e.对照组选择是否合理？</w:t>
      </w:r>
      <w:r>
        <w:rPr>
          <w:rFonts w:ascii="华文仿宋" w:hAnsi="华文仿宋" w:eastAsia="华文仿宋" w:cs="Times New Roman"/>
          <w:bCs/>
          <w:sz w:val="28"/>
          <w:szCs w:val="28"/>
        </w:rPr>
        <w:t>1）安慰剂</w:t>
      </w:r>
      <w:r>
        <w:rPr>
          <w:rFonts w:ascii="华文仿宋" w:hAnsi="华文仿宋" w:eastAsia="华文仿宋" w:cs="Times New Roman"/>
          <w:bCs/>
          <w:sz w:val="28"/>
          <w:szCs w:val="28"/>
        </w:rPr>
        <w:tab/>
      </w:r>
      <w:r>
        <w:rPr>
          <w:rFonts w:ascii="华文仿宋" w:hAnsi="华文仿宋" w:eastAsia="华文仿宋" w:cs="Times New Roman"/>
          <w:bCs/>
          <w:sz w:val="28"/>
          <w:szCs w:val="28"/>
        </w:rPr>
        <w:t>2）药物或其他干预措施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f.如果存在洗脱期，是否对受试者造成风险，如何避免或控制？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g.研究中对受试者是否可能造成风险（生理及心理等），如侵入性检查，涉及隐私问题等。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h.避免/控制风险的措施？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i.随访/监测，退出/终止研究标准？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j.如何保证双盲双模拟？</w:t>
      </w:r>
    </w:p>
    <w:p>
      <w:pPr>
        <w:pStyle w:val="2"/>
        <w:spacing w:line="480" w:lineRule="exact"/>
        <w:ind w:firstLine="560" w:firstLineChars="2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sz w:val="28"/>
          <w:szCs w:val="28"/>
        </w:rPr>
        <w:t>k</w:t>
      </w:r>
      <w:r>
        <w:rPr>
          <w:rFonts w:ascii="华文仿宋" w:hAnsi="华文仿宋" w:eastAsia="华文仿宋" w:cs="Times New Roman"/>
          <w:bCs/>
          <w:sz w:val="28"/>
          <w:szCs w:val="28"/>
        </w:rPr>
        <w:t>.数据-</w:t>
      </w:r>
      <w:r>
        <w:rPr>
          <w:rFonts w:hint="eastAsia" w:ascii="华文仿宋" w:hAnsi="华文仿宋" w:eastAsia="华文仿宋"/>
          <w:sz w:val="28"/>
          <w:szCs w:val="28"/>
        </w:rPr>
        <w:t>安全性及有效性评价标准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/>
          <w:bCs/>
          <w:color w:val="00000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color w:val="000000"/>
          <w:kern w:val="0"/>
          <w:sz w:val="28"/>
          <w:szCs w:val="28"/>
        </w:rPr>
        <w:t>（</w:t>
      </w:r>
      <w:r>
        <w:rPr>
          <w:rFonts w:hint="eastAsia" w:ascii="华文仿宋" w:hAnsi="华文仿宋" w:eastAsia="华文仿宋" w:cs="Times New Roman"/>
          <w:bCs/>
          <w:color w:val="000000"/>
          <w:kern w:val="0"/>
          <w:sz w:val="28"/>
          <w:szCs w:val="28"/>
          <w:lang w:eastAsia="zh-CN"/>
        </w:rPr>
        <w:t>三</w:t>
      </w:r>
      <w:r>
        <w:rPr>
          <w:rFonts w:hint="eastAsia" w:ascii="华文仿宋" w:hAnsi="华文仿宋" w:eastAsia="华文仿宋" w:cs="Times New Roman"/>
          <w:bCs/>
          <w:color w:val="000000"/>
          <w:kern w:val="0"/>
          <w:sz w:val="28"/>
          <w:szCs w:val="28"/>
        </w:rPr>
        <w:t>）研究者简历</w:t>
      </w:r>
      <w:r>
        <w:rPr>
          <w:rFonts w:hint="eastAsia" w:ascii="华文仿宋" w:hAnsi="华文仿宋" w:eastAsia="华文仿宋"/>
          <w:bCs/>
          <w:color w:val="000000"/>
          <w:sz w:val="28"/>
          <w:szCs w:val="28"/>
        </w:rPr>
        <w:t>: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/>
          <w:bCs/>
          <w:color w:val="000000"/>
          <w:sz w:val="28"/>
          <w:szCs w:val="28"/>
        </w:rPr>
      </w:pPr>
      <w:r>
        <w:rPr>
          <w:rFonts w:hint="eastAsia" w:ascii="华文仿宋" w:hAnsi="华文仿宋" w:eastAsia="华文仿宋"/>
          <w:bCs/>
          <w:color w:val="000000"/>
          <w:sz w:val="28"/>
          <w:szCs w:val="28"/>
        </w:rPr>
        <w:t>1.主要研究者个人信息、专业工作经历、GCP教育和培训经历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/>
          <w:bCs/>
          <w:color w:val="000000"/>
          <w:sz w:val="28"/>
          <w:szCs w:val="28"/>
        </w:rPr>
      </w:pPr>
      <w:r>
        <w:rPr>
          <w:rFonts w:hint="eastAsia" w:ascii="华文仿宋" w:hAnsi="华文仿宋" w:eastAsia="华文仿宋"/>
          <w:bCs/>
          <w:color w:val="000000"/>
          <w:sz w:val="28"/>
          <w:szCs w:val="28"/>
        </w:rPr>
        <w:t>2.主要研究者参与的临床试验项目和主要研究经历（目前在研项目列表及进度）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/>
          <w:bCs/>
          <w:sz w:val="28"/>
          <w:szCs w:val="28"/>
        </w:rPr>
      </w:pPr>
      <w:r>
        <w:rPr>
          <w:rFonts w:hint="eastAsia" w:ascii="华文仿宋" w:hAnsi="华文仿宋" w:eastAsia="华文仿宋"/>
          <w:bCs/>
          <w:sz w:val="28"/>
          <w:szCs w:val="28"/>
        </w:rPr>
        <w:t>3.研究者团队组成、分工及GCP培训教育经历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/>
          <w:bCs/>
          <w:sz w:val="28"/>
          <w:szCs w:val="28"/>
        </w:rPr>
      </w:pPr>
      <w:r>
        <w:rPr>
          <w:rFonts w:hint="eastAsia" w:ascii="华文仿宋" w:hAnsi="华文仿宋" w:eastAsia="华文仿宋"/>
          <w:bCs/>
          <w:sz w:val="28"/>
          <w:szCs w:val="28"/>
        </w:rPr>
        <w:t>4.团队成员目前参与的临床试验项目情况</w:t>
      </w:r>
    </w:p>
    <w:p>
      <w:pPr>
        <w:spacing w:line="480" w:lineRule="exact"/>
        <w:ind w:firstLine="560" w:firstLineChars="200"/>
        <w:rPr>
          <w:rFonts w:ascii="华文仿宋" w:hAnsi="华文仿宋" w:eastAsia="华文仿宋"/>
          <w:bCs/>
          <w:sz w:val="28"/>
          <w:szCs w:val="28"/>
        </w:rPr>
      </w:pPr>
      <w:bookmarkStart w:id="0" w:name="_GoBack"/>
      <w:bookmarkEnd w:id="0"/>
      <w:r>
        <w:rPr>
          <w:rFonts w:hint="eastAsia" w:ascii="华文仿宋" w:hAnsi="华文仿宋" w:eastAsia="华文仿宋"/>
          <w:bCs/>
          <w:sz w:val="28"/>
          <w:szCs w:val="28"/>
        </w:rPr>
        <w:t>（四）知情同意</w:t>
      </w:r>
    </w:p>
    <w:p>
      <w:pPr>
        <w:spacing w:line="48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包括但不限于下列内容：研究简介、研究目的、研究过程、受试者权利和义务、自愿与隐私原则、风险与获益、不良事件及严重不良事件的处理和补偿、保险、研究医生有效联系方式及投诉途径等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 w:cs="Times New Roman"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Times New Roman"/>
          <w:bCs/>
          <w:kern w:val="0"/>
          <w:sz w:val="28"/>
          <w:szCs w:val="28"/>
        </w:rPr>
        <w:t>（五）本院研究情况</w:t>
      </w:r>
    </w:p>
    <w:p>
      <w:pPr>
        <w:spacing w:line="48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1.我院受试者招募方式及招募广告内容</w:t>
      </w:r>
    </w:p>
    <w:p>
      <w:pPr>
        <w:spacing w:line="48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2.计划持续时间及开展例数</w:t>
      </w:r>
    </w:p>
    <w:p>
      <w:pPr>
        <w:pStyle w:val="2"/>
        <w:spacing w:line="480" w:lineRule="exact"/>
        <w:ind w:firstLine="560" w:firstLineChars="200"/>
        <w:rPr>
          <w:rFonts w:ascii="华文仿宋" w:hAnsi="华文仿宋" w:eastAsia="华文仿宋"/>
          <w:kern w:val="0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3.</w:t>
      </w:r>
      <w:r>
        <w:rPr>
          <w:rFonts w:hint="eastAsia" w:ascii="华文仿宋" w:hAnsi="华文仿宋" w:eastAsia="华文仿宋"/>
          <w:kern w:val="0"/>
          <w:sz w:val="28"/>
          <w:szCs w:val="28"/>
        </w:rPr>
        <w:t>受试者预期风险与获益的评估</w:t>
      </w:r>
    </w:p>
    <w:p>
      <w:pPr>
        <w:spacing w:line="480" w:lineRule="exact"/>
        <w:ind w:firstLine="560" w:firstLineChars="200"/>
        <w:rPr>
          <w:rFonts w:ascii="仿宋" w:hAnsi="仿宋" w:eastAsia="仿宋"/>
          <w:color w:val="292929"/>
          <w:sz w:val="28"/>
          <w:szCs w:val="28"/>
        </w:rPr>
      </w:pPr>
    </w:p>
    <w:p>
      <w:pPr>
        <w:spacing w:line="48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130"/>
    <w:rsid w:val="00352930"/>
    <w:rsid w:val="00574CFB"/>
    <w:rsid w:val="007C1198"/>
    <w:rsid w:val="008C7130"/>
    <w:rsid w:val="009E45A1"/>
    <w:rsid w:val="00C80D18"/>
    <w:rsid w:val="00F505A4"/>
    <w:rsid w:val="00FA7605"/>
    <w:rsid w:val="53DD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783</Characters>
  <Lines>6</Lines>
  <Paragraphs>1</Paragraphs>
  <TotalTime>1</TotalTime>
  <ScaleCrop>false</ScaleCrop>
  <LinksUpToDate>false</LinksUpToDate>
  <CharactersWithSpaces>919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2017-07-21T02:21:00Z</dcterms:created>
  <dc:creator>张春燕</dc:creator>
  <cp:lastModifiedBy>呢喃</cp:lastModifiedBy>
  <dcterms:modified xsi:type="dcterms:W3CDTF">2022-01-14T01:22:31Z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80C9FF8F3EA94B66879FD770EDF5D459</vt:lpwstr>
  </property>
</Properties>
</file>